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rPr>
          <w:rFonts w:ascii="Arial" w:cs="Arial" w:hAnsi="Arial"/>
          <w:sz w:val="18"/>
          <w:szCs w:val="18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ресторане «Северный»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Новый год по Китайски!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Новый 2025 год по восточному календарю станет годом змеи.</w:t>
      </w:r>
    </w:p>
    <w:p>
      <w:pPr>
        <w:spacing w:after="0" w:line="276"/>
        <w:rPr>
          <w:rFonts w:ascii="Arial" w:cs="Arial" w:hAnsi="Arial"/>
          <w:sz w:val="18"/>
          <w:szCs w:val="18"/>
        </w:rPr>
      </w:pP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Всем известно, что символ животного, ставшего талисманом, подарил Миру Китай. Удивительная, самобытная страна с древнейшей культурой и традициями, полная контрастов и экзотики, такая далекая, но такая близкая русскому человеку.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Ведь нас объединяют радушие, гостеприимство, широкие застолья и веселье.</w:t>
      </w:r>
    </w:p>
    <w:p>
      <w:pPr>
        <w:spacing w:after="0" w:line="276"/>
        <w:rPr>
          <w:rFonts w:ascii="Arial" w:cs="Arial" w:hAnsi="Arial"/>
          <w:sz w:val="18"/>
          <w:szCs w:val="18"/>
        </w:rPr>
      </w:pPr>
    </w:p>
    <w:p>
      <w:pPr>
        <w:spacing w:after="0" w:line="276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Все это будет в ресторане «Северный».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Ресторан в сердце города превратится в Императорский дворец, украшенный специальными декорациями и оригинальной фото-зоной. Уникальный авторский яркий перфоманс перенесет вас в атмосферу таинственной азии: Дракон, необыкновенные образы, Инь Янь, фонарики, лотос и китайские зонтики. Всё по фэн-шую.</w:t>
      </w:r>
    </w:p>
    <w:p>
      <w:pPr>
        <w:spacing w:after="0" w:line="276"/>
        <w:rPr>
          <w:rFonts w:ascii="Arial" w:cs="Arial" w:hAnsi="Arial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Вас ожидают: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Волшебное звучание струнного инструмента в исполнении настоящего китайского виртуоза;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Впечатляющее, завораживающее акробатическое и эквилибристическое шоу;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Drum Show;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Уникальные танцевальные постановки Санкт-Петербургского хореографа;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Самые энергичные танцы под живой звук кавер-группы «Морошка»;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Лучшая технически оснащенная площадка в Петрозаводске;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Специфические спецэффекты, световое шоу, огромный Led экран, специальный контент;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Ненавязчивая интерактивная программа дуэта ведущих –Евгения Журавлева (Москва) и известной в Карелии Екатерины Супранович;</w:t>
      </w:r>
    </w:p>
    <w:p>
      <w:pPr>
        <w:numPr>
          <w:ilvl w:val="0"/>
          <w:numId w:val="1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Анимация и сюрпризы.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Говорят, как Новый Год встретишь, так его и проведешь!</w:t>
      </w:r>
    </w:p>
    <w:p>
      <w:pPr>
        <w:spacing w:after="0" w:line="276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  <w:lang w:val="ru-RU"/>
        </w:rPr>
        <w:t>Как в Китае Чунь Цзе, так и у нас в России Новый Год – главные праздники в году!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Пусть для каждого это событие станет потрясающим и незабываемым!</w:t>
      </w:r>
    </w:p>
    <w:p>
      <w:pPr>
        <w:spacing w:after="0" w:line="276"/>
        <w:rPr>
          <w:rFonts w:ascii="Arial" w:cs="Arial" w:hAnsi="Arial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Меню: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u w:val="non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none"/>
          <w:lang w:val="ru-RU"/>
        </w:rPr>
        <w:t>ХОЛОДНЫЕ ЗАКУСКИ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блюда: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Ассорти овощное (томаты свежие, перец болгарский, огурец свежий, соус «Релиш») - </w:t>
      </w:r>
      <w:r>
        <w:rPr>
          <w:rFonts w:ascii="Arial" w:cs="Arial" w:hAnsi="Arial"/>
          <w:sz w:val="18"/>
          <w:szCs w:val="18"/>
          <w:lang w:val="ru-RU"/>
        </w:rPr>
        <w:t>150/40 гр.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Мясные деликатесы (пряная буженина, говядина сыровяленая, отварной говяжий язык, перец болгарский, соус майонез свекольный) - </w:t>
      </w:r>
      <w:r>
        <w:rPr>
          <w:rFonts w:ascii="Arial" w:cs="Arial" w:hAnsi="Arial"/>
          <w:sz w:val="18"/>
          <w:szCs w:val="18"/>
          <w:lang w:val="ru-RU"/>
        </w:rPr>
        <w:t>130/90 гр.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Сырное плато (пармезан, дор блю, сулугуни, скаморца, камамбер, бри, мед) - </w:t>
      </w:r>
      <w:r>
        <w:rPr>
          <w:rFonts w:ascii="Arial" w:cs="Arial" w:hAnsi="Arial"/>
          <w:sz w:val="18"/>
          <w:szCs w:val="18"/>
          <w:lang w:val="ru-RU"/>
        </w:rPr>
        <w:t>135 гр.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Гравлакс из форели в бруснично-свекольном маринаде (форель, лимон, гренки, микрозелень) - </w:t>
      </w:r>
      <w:r>
        <w:rPr>
          <w:rFonts w:ascii="Arial" w:cs="Arial" w:hAnsi="Arial"/>
          <w:sz w:val="18"/>
          <w:szCs w:val="18"/>
          <w:lang w:val="ru-RU"/>
        </w:rPr>
        <w:t>140 гр.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Сугудай из онежского сига с бородинским хлебом (сиг маринованный, лук репчатый, хлеб бородинский, брусника моченая, масло зеленое) - </w:t>
      </w:r>
      <w:r>
        <w:rPr>
          <w:rFonts w:ascii="Arial" w:cs="Arial" w:hAnsi="Arial"/>
          <w:sz w:val="18"/>
          <w:szCs w:val="18"/>
          <w:lang w:val="ru-RU"/>
        </w:rPr>
        <w:t>130 гр.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Карпаччо из говядины с заправкой из анчоусов (вырезка говядины, заправка из анчоусов (каперсы, анчоусы, горчица, майонез домашний) руккола, лимон, микрозелень) - </w:t>
      </w:r>
      <w:r>
        <w:rPr>
          <w:rFonts w:ascii="Arial" w:cs="Arial" w:hAnsi="Arial"/>
          <w:sz w:val="18"/>
          <w:szCs w:val="18"/>
          <w:lang w:val="ru-RU"/>
        </w:rPr>
        <w:t>160 гр.</w:t>
      </w:r>
    </w:p>
    <w:p>
      <w:pPr>
        <w:numPr>
          <w:ilvl w:val="0"/>
          <w:numId w:val="2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Фруктовая ваза (цитрусовые, груша, виноград, киви, мята, сахарная пудра) - </w:t>
      </w:r>
      <w:r>
        <w:rPr>
          <w:rFonts w:ascii="Arial" w:cs="Arial" w:hAnsi="Arial"/>
          <w:sz w:val="18"/>
          <w:szCs w:val="18"/>
          <w:lang w:val="ru-RU"/>
        </w:rPr>
        <w:t>150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САЛАТЫ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3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Домашний оливье с перепелками (говядина отварная, перепелка, огурец свежий, отварные овощи, огурец соленый, зеленый горошек, заправка «Провансаль», горчица зерновая, перепелиное яйцо, соус черная смородина, руккола, микрозелень) - </w:t>
      </w:r>
      <w:r>
        <w:rPr>
          <w:rFonts w:ascii="Arial" w:cs="Arial" w:hAnsi="Arial"/>
          <w:sz w:val="18"/>
          <w:szCs w:val="18"/>
          <w:lang w:val="ru-RU"/>
        </w:rPr>
        <w:t>150 гр.</w:t>
      </w:r>
    </w:p>
    <w:p>
      <w:pPr>
        <w:numPr>
          <w:ilvl w:val="0"/>
          <w:numId w:val="3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Страчателла с манговым соусом и ягодами клубники (сыр страчателла, соус манго, соус песто, клубника, микрозелень) - </w:t>
      </w:r>
      <w:r>
        <w:rPr>
          <w:rFonts w:ascii="Arial" w:cs="Arial" w:hAnsi="Arial"/>
          <w:sz w:val="18"/>
          <w:szCs w:val="18"/>
          <w:lang w:val="ru-RU"/>
        </w:rPr>
        <w:t>160 гр.</w:t>
      </w:r>
    </w:p>
    <w:p>
      <w:pPr>
        <w:numPr>
          <w:ilvl w:val="0"/>
          <w:numId w:val="3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Салат с обожженной форелью шеф-посола (форель, руккола, фриллис, редис, огурец свежий, масло оливковое, соус «Релиш») - </w:t>
      </w:r>
      <w:r>
        <w:rPr>
          <w:rFonts w:ascii="Arial" w:cs="Arial" w:hAnsi="Arial"/>
          <w:sz w:val="18"/>
          <w:szCs w:val="18"/>
          <w:lang w:val="ru-RU"/>
        </w:rPr>
        <w:t>150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БЛЮДА (на выбор)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4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Форель под соусом «Берблан» с красной икрой и свежими овощами (филе форели,соус Берблан (сливки, вино белое, розмарин, лук репчатый, тимьян, чеснок), икра красная, помидор, огурец свежий, редис, салат Айсберг, микрозелень) - </w:t>
      </w:r>
      <w:r>
        <w:rPr>
          <w:rFonts w:ascii="Arial" w:cs="Arial" w:hAnsi="Arial"/>
          <w:sz w:val="18"/>
          <w:szCs w:val="18"/>
          <w:lang w:val="ru-RU"/>
        </w:rPr>
        <w:t>100/50/90 гр.</w:t>
      </w:r>
    </w:p>
    <w:p>
      <w:pPr>
        <w:numPr>
          <w:ilvl w:val="0"/>
          <w:numId w:val="4"/>
        </w:num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Утиная ножка конфи с картофельным гратеном (утиная ножка, гратен картофельный (картофель, сливки, яйцо, масло сливочное, сыр пармезан, брусника моченая, микрозелень) - </w:t>
      </w:r>
      <w:r>
        <w:rPr>
          <w:rFonts w:ascii="Arial" w:cs="Arial" w:hAnsi="Arial"/>
          <w:sz w:val="18"/>
          <w:szCs w:val="18"/>
          <w:lang w:val="ru-RU"/>
        </w:rPr>
        <w:t>320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Морс - </w:t>
      </w:r>
      <w:r>
        <w:rPr>
          <w:rFonts w:ascii="Arial" w:cs="Arial" w:hAnsi="Arial"/>
          <w:sz w:val="18"/>
          <w:szCs w:val="18"/>
          <w:lang w:val="ru-RU"/>
        </w:rPr>
        <w:t>400 мл.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Вода - </w:t>
      </w:r>
      <w:r>
        <w:rPr>
          <w:rFonts w:ascii="Arial" w:cs="Arial" w:hAnsi="Arial"/>
          <w:sz w:val="18"/>
          <w:szCs w:val="18"/>
          <w:lang w:val="ru-RU"/>
        </w:rPr>
        <w:t>500 мл.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Шампанское - </w:t>
      </w:r>
      <w:r>
        <w:rPr>
          <w:rFonts w:ascii="Arial" w:cs="Arial" w:hAnsi="Arial"/>
          <w:sz w:val="18"/>
          <w:szCs w:val="18"/>
          <w:lang w:val="ru-RU"/>
        </w:rPr>
        <w:t>750 мл.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ВЫПЕЧКА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Хлебная корзина - </w:t>
      </w:r>
      <w:r>
        <w:rPr>
          <w:rFonts w:ascii="Arial" w:cs="Arial" w:hAnsi="Arial"/>
          <w:sz w:val="18"/>
          <w:szCs w:val="18"/>
          <w:lang w:val="ru-RU"/>
        </w:rPr>
        <w:t>80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ДЕТСКОЕ МЕНЮ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Салат Оливьешка» - </w:t>
      </w:r>
      <w:r>
        <w:rPr>
          <w:rFonts w:ascii="Arial" w:cs="Arial" w:hAnsi="Arial"/>
          <w:sz w:val="18"/>
          <w:szCs w:val="18"/>
          <w:lang w:val="ru-RU"/>
        </w:rPr>
        <w:t>120/70 гр.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Наггетсы куриные - </w:t>
      </w:r>
      <w:r>
        <w:rPr>
          <w:rFonts w:ascii="Arial" w:cs="Arial" w:hAnsi="Arial"/>
          <w:sz w:val="18"/>
          <w:szCs w:val="18"/>
          <w:lang w:val="ru-RU"/>
        </w:rPr>
        <w:t>100/100/30 гр.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Овощной салат с маслом - </w:t>
      </w:r>
      <w:r>
        <w:rPr>
          <w:rFonts w:ascii="Arial" w:cs="Arial" w:hAnsi="Arial"/>
          <w:sz w:val="18"/>
          <w:szCs w:val="18"/>
          <w:lang w:val="ru-RU"/>
        </w:rPr>
        <w:t>100/40 гр.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Лакомство Винни-Пуха - </w:t>
      </w:r>
      <w:r>
        <w:rPr>
          <w:rFonts w:ascii="Arial" w:cs="Arial" w:hAnsi="Arial"/>
          <w:sz w:val="18"/>
          <w:szCs w:val="18"/>
          <w:lang w:val="ru-RU"/>
        </w:rPr>
        <w:t>140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 xml:space="preserve">Морс - </w:t>
      </w:r>
      <w:r>
        <w:rPr>
          <w:rFonts w:ascii="Arial" w:cs="Arial" w:hAnsi="Arial"/>
          <w:sz w:val="18"/>
          <w:szCs w:val="18"/>
          <w:lang w:val="ru-RU"/>
        </w:rPr>
        <w:t>200 мл.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ВЫПЕЧКА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Хлеб</w:t>
      </w:r>
    </w:p>
    <w:p>
      <w:pPr>
        <w:spacing w:after="0" w:line="276"/>
        <w:rPr>
          <w:rFonts w:ascii="Arial" w:cs="Arial" w:hAnsi="Arial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16 000 руб.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от 12 до 18 лет - </w:t>
      </w:r>
      <w:r>
        <w:rPr>
          <w:rFonts w:ascii="Arial" w:cs="Arial" w:hAnsi="Arial"/>
          <w:b/>
          <w:bCs/>
          <w:sz w:val="18"/>
          <w:szCs w:val="18"/>
          <w:lang w:val="ru-RU"/>
        </w:rPr>
        <w:t>15 000 руб.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до 12 лет (по детскому меню) - </w:t>
      </w:r>
      <w:r>
        <w:rPr>
          <w:rFonts w:ascii="Arial" w:cs="Arial" w:hAnsi="Arial"/>
          <w:b/>
          <w:bCs/>
          <w:sz w:val="18"/>
          <w:szCs w:val="18"/>
          <w:lang w:val="ru-RU"/>
        </w:rPr>
        <w:t>5 000 руб.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